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319F" w14:textId="239779F3" w:rsidR="00015BA4" w:rsidRPr="00E53920" w:rsidRDefault="00F94AD3">
      <w:pPr>
        <w:rPr>
          <w:b/>
          <w:bCs/>
          <w:sz w:val="28"/>
          <w:szCs w:val="28"/>
        </w:rPr>
      </w:pPr>
      <w:r w:rsidRPr="00E53920">
        <w:rPr>
          <w:b/>
          <w:bCs/>
          <w:sz w:val="28"/>
          <w:szCs w:val="28"/>
        </w:rPr>
        <w:t xml:space="preserve">Tableau enjeux </w:t>
      </w:r>
      <w:r w:rsidR="00E53920" w:rsidRPr="00E53920">
        <w:rPr>
          <w:b/>
          <w:bCs/>
          <w:sz w:val="28"/>
          <w:szCs w:val="28"/>
        </w:rPr>
        <w:t xml:space="preserve">en phase préliminaire </w:t>
      </w:r>
      <w:r w:rsidRPr="00E53920">
        <w:rPr>
          <w:b/>
          <w:bCs/>
          <w:sz w:val="28"/>
          <w:szCs w:val="28"/>
        </w:rPr>
        <w:t>charte CHAC Grand Annecy</w:t>
      </w:r>
    </w:p>
    <w:p w14:paraId="7FF1FB12" w14:textId="06103848" w:rsidR="00F94AD3" w:rsidRDefault="00F94AD3">
      <w:r>
        <w:t xml:space="preserve">Date de mise à jour : 23 </w:t>
      </w:r>
      <w:proofErr w:type="spellStart"/>
      <w:r>
        <w:t>Nov</w:t>
      </w:r>
      <w:proofErr w:type="spellEnd"/>
      <w:r>
        <w:t xml:space="preserve"> 2021</w:t>
      </w:r>
    </w:p>
    <w:p w14:paraId="374BE3CB" w14:textId="756EC114" w:rsidR="00F94AD3" w:rsidRDefault="00F94A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4536"/>
        <w:gridCol w:w="4478"/>
      </w:tblGrid>
      <w:tr w:rsidR="00F94AD3" w14:paraId="74C225E6" w14:textId="77777777" w:rsidTr="00F94AD3">
        <w:tc>
          <w:tcPr>
            <w:tcW w:w="2405" w:type="dxa"/>
            <w:shd w:val="clear" w:color="auto" w:fill="00B0F0"/>
          </w:tcPr>
          <w:p w14:paraId="22D0F140" w14:textId="5121A066" w:rsidR="00F94AD3" w:rsidRPr="000143CF" w:rsidRDefault="00F94AD3" w:rsidP="00E53920">
            <w:pPr>
              <w:jc w:val="center"/>
              <w:rPr>
                <w:b/>
                <w:bCs/>
              </w:rPr>
            </w:pPr>
            <w:r w:rsidRPr="000143CF">
              <w:rPr>
                <w:b/>
                <w:bCs/>
              </w:rPr>
              <w:t>volet</w:t>
            </w:r>
          </w:p>
        </w:tc>
        <w:tc>
          <w:tcPr>
            <w:tcW w:w="3969" w:type="dxa"/>
            <w:shd w:val="clear" w:color="auto" w:fill="00B0F0"/>
          </w:tcPr>
          <w:p w14:paraId="44C3DEFE" w14:textId="37E48560" w:rsidR="00F94AD3" w:rsidRPr="00F94AD3" w:rsidRDefault="00F94AD3" w:rsidP="0057448B">
            <w:pPr>
              <w:jc w:val="center"/>
              <w:rPr>
                <w:b/>
                <w:bCs/>
              </w:rPr>
            </w:pPr>
            <w:r w:rsidRPr="00F94AD3">
              <w:rPr>
                <w:b/>
                <w:bCs/>
              </w:rPr>
              <w:t>enjeu</w:t>
            </w:r>
          </w:p>
        </w:tc>
        <w:tc>
          <w:tcPr>
            <w:tcW w:w="4536" w:type="dxa"/>
            <w:shd w:val="clear" w:color="auto" w:fill="00B0F0"/>
          </w:tcPr>
          <w:p w14:paraId="294E9FB3" w14:textId="53E74180" w:rsidR="00F94AD3" w:rsidRPr="00F94AD3" w:rsidRDefault="00F94AD3" w:rsidP="0057448B">
            <w:pPr>
              <w:jc w:val="center"/>
              <w:rPr>
                <w:b/>
                <w:bCs/>
              </w:rPr>
            </w:pPr>
            <w:r w:rsidRPr="00F94AD3">
              <w:rPr>
                <w:b/>
                <w:bCs/>
              </w:rPr>
              <w:t>Traduction pour le projet</w:t>
            </w:r>
          </w:p>
        </w:tc>
        <w:tc>
          <w:tcPr>
            <w:tcW w:w="4478" w:type="dxa"/>
            <w:shd w:val="clear" w:color="auto" w:fill="00B0F0"/>
          </w:tcPr>
          <w:p w14:paraId="48515F4F" w14:textId="4C0C1A03" w:rsidR="00F94AD3" w:rsidRPr="00F94AD3" w:rsidRDefault="00F94AD3" w:rsidP="0057448B">
            <w:pPr>
              <w:jc w:val="center"/>
              <w:rPr>
                <w:b/>
                <w:bCs/>
              </w:rPr>
            </w:pPr>
            <w:r w:rsidRPr="00F94AD3">
              <w:rPr>
                <w:b/>
                <w:bCs/>
              </w:rPr>
              <w:t>Proposition de mesures à prendre en compte pour la poursuite des études</w:t>
            </w:r>
          </w:p>
        </w:tc>
      </w:tr>
      <w:tr w:rsidR="00B96A4D" w14:paraId="07C1FCB5" w14:textId="77777777" w:rsidTr="003E298E">
        <w:tc>
          <w:tcPr>
            <w:tcW w:w="2405" w:type="dxa"/>
            <w:vMerge w:val="restart"/>
          </w:tcPr>
          <w:p w14:paraId="2F134FDE" w14:textId="339968B8" w:rsidR="00B96A4D" w:rsidRPr="000143CF" w:rsidRDefault="00B96A4D" w:rsidP="00E53920">
            <w:pPr>
              <w:jc w:val="center"/>
              <w:rPr>
                <w:b/>
                <w:bCs/>
              </w:rPr>
            </w:pPr>
            <w:r w:rsidRPr="000143CF">
              <w:rPr>
                <w:b/>
                <w:bCs/>
              </w:rPr>
              <w:t xml:space="preserve">Contexte </w:t>
            </w:r>
            <w:r w:rsidR="000143CF" w:rsidRPr="000143CF">
              <w:rPr>
                <w:b/>
                <w:bCs/>
              </w:rPr>
              <w:t xml:space="preserve">urbain et </w:t>
            </w:r>
            <w:r w:rsidRPr="000143CF">
              <w:rPr>
                <w:b/>
                <w:bCs/>
              </w:rPr>
              <w:t>géographique</w:t>
            </w:r>
          </w:p>
        </w:tc>
        <w:tc>
          <w:tcPr>
            <w:tcW w:w="3969" w:type="dxa"/>
          </w:tcPr>
          <w:p w14:paraId="12EBC640" w14:textId="77777777" w:rsidR="00B96A4D" w:rsidRDefault="00B96A4D" w:rsidP="00E42FFB">
            <w:r>
              <w:t>Présence d’établissements sensibles à proximité</w:t>
            </w:r>
          </w:p>
        </w:tc>
        <w:tc>
          <w:tcPr>
            <w:tcW w:w="4536" w:type="dxa"/>
          </w:tcPr>
          <w:p w14:paraId="7A214D7A" w14:textId="77777777" w:rsidR="00B96A4D" w:rsidRDefault="00B96A4D" w:rsidP="00E42FFB"/>
        </w:tc>
        <w:tc>
          <w:tcPr>
            <w:tcW w:w="4478" w:type="dxa"/>
          </w:tcPr>
          <w:p w14:paraId="6AA6456B" w14:textId="77777777" w:rsidR="00B96A4D" w:rsidRDefault="00B96A4D" w:rsidP="00E42FFB"/>
        </w:tc>
      </w:tr>
      <w:tr w:rsidR="00B96A4D" w14:paraId="2C1772DE" w14:textId="77777777" w:rsidTr="00F94AD3">
        <w:tc>
          <w:tcPr>
            <w:tcW w:w="2405" w:type="dxa"/>
            <w:vMerge/>
          </w:tcPr>
          <w:p w14:paraId="5734DE57" w14:textId="2A56074B" w:rsidR="00B96A4D" w:rsidRPr="000143CF" w:rsidRDefault="00B96A4D" w:rsidP="00E53920">
            <w:pPr>
              <w:pStyle w:val="Paragraphedeliste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22429E20" w14:textId="1C4FD4A4" w:rsidR="00B96A4D" w:rsidRDefault="00B96A4D">
            <w:r>
              <w:t>Densité de population à proximité du projet</w:t>
            </w:r>
          </w:p>
        </w:tc>
        <w:tc>
          <w:tcPr>
            <w:tcW w:w="4536" w:type="dxa"/>
          </w:tcPr>
          <w:p w14:paraId="70B90864" w14:textId="77777777" w:rsidR="00B96A4D" w:rsidRDefault="00B96A4D"/>
        </w:tc>
        <w:tc>
          <w:tcPr>
            <w:tcW w:w="4478" w:type="dxa"/>
          </w:tcPr>
          <w:p w14:paraId="0583CB35" w14:textId="77777777" w:rsidR="00B96A4D" w:rsidRDefault="00B96A4D"/>
        </w:tc>
      </w:tr>
      <w:tr w:rsidR="00B96A4D" w14:paraId="0813333E" w14:textId="77777777" w:rsidTr="00F94AD3">
        <w:tc>
          <w:tcPr>
            <w:tcW w:w="2405" w:type="dxa"/>
            <w:vMerge/>
          </w:tcPr>
          <w:p w14:paraId="187B994E" w14:textId="77777777" w:rsidR="00B96A4D" w:rsidRPr="000143CF" w:rsidRDefault="00B96A4D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8B50300" w14:textId="1F343E59" w:rsidR="00B96A4D" w:rsidRDefault="00B96A4D">
            <w:r>
              <w:t>Présence d’une ZFE (Zone a faible émission) ou d’une règlementation particulière</w:t>
            </w:r>
          </w:p>
        </w:tc>
        <w:tc>
          <w:tcPr>
            <w:tcW w:w="4536" w:type="dxa"/>
          </w:tcPr>
          <w:p w14:paraId="334103A6" w14:textId="77777777" w:rsidR="00B96A4D" w:rsidRDefault="00B96A4D"/>
        </w:tc>
        <w:tc>
          <w:tcPr>
            <w:tcW w:w="4478" w:type="dxa"/>
          </w:tcPr>
          <w:p w14:paraId="6035B951" w14:textId="77777777" w:rsidR="00B96A4D" w:rsidRDefault="00B96A4D"/>
        </w:tc>
      </w:tr>
      <w:tr w:rsidR="00B96A4D" w14:paraId="69EA8CE2" w14:textId="77777777" w:rsidTr="00F94AD3">
        <w:tc>
          <w:tcPr>
            <w:tcW w:w="2405" w:type="dxa"/>
            <w:vMerge/>
          </w:tcPr>
          <w:p w14:paraId="3A2FB669" w14:textId="77777777" w:rsidR="00B96A4D" w:rsidRPr="000143CF" w:rsidRDefault="00B96A4D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375B302" w14:textId="54C8DDA5" w:rsidR="00B96A4D" w:rsidRDefault="00B96A4D">
            <w:r>
              <w:t>Contraintes liés à une activité touristique ou commerciale</w:t>
            </w:r>
          </w:p>
        </w:tc>
        <w:tc>
          <w:tcPr>
            <w:tcW w:w="4536" w:type="dxa"/>
          </w:tcPr>
          <w:p w14:paraId="65613DE6" w14:textId="77777777" w:rsidR="00B96A4D" w:rsidRDefault="00B96A4D"/>
        </w:tc>
        <w:tc>
          <w:tcPr>
            <w:tcW w:w="4478" w:type="dxa"/>
          </w:tcPr>
          <w:p w14:paraId="5E908927" w14:textId="77777777" w:rsidR="00B96A4D" w:rsidRDefault="00B96A4D"/>
        </w:tc>
      </w:tr>
      <w:tr w:rsidR="000143CF" w14:paraId="410B683A" w14:textId="77777777" w:rsidTr="00F94AD3">
        <w:tc>
          <w:tcPr>
            <w:tcW w:w="2405" w:type="dxa"/>
            <w:vMerge w:val="restart"/>
          </w:tcPr>
          <w:p w14:paraId="1A9E747C" w14:textId="5DB91B8D" w:rsidR="000143CF" w:rsidRPr="000143CF" w:rsidRDefault="000143CF" w:rsidP="00E53920">
            <w:pPr>
              <w:jc w:val="center"/>
              <w:rPr>
                <w:b/>
                <w:bCs/>
              </w:rPr>
            </w:pPr>
            <w:r w:rsidRPr="000143CF">
              <w:rPr>
                <w:b/>
                <w:bCs/>
              </w:rPr>
              <w:t>Contexte mouvement des terres</w:t>
            </w:r>
          </w:p>
        </w:tc>
        <w:tc>
          <w:tcPr>
            <w:tcW w:w="3969" w:type="dxa"/>
          </w:tcPr>
          <w:p w14:paraId="4BE7779D" w14:textId="5D60F71D" w:rsidR="000143CF" w:rsidRDefault="000143CF">
            <w:r>
              <w:t>Projet générateur  de mouvements de terre importants sur site, de stockages intermédiaires de matériaux (</w:t>
            </w:r>
            <w:proofErr w:type="spellStart"/>
            <w:r>
              <w:t>remblais,terre</w:t>
            </w:r>
            <w:proofErr w:type="spellEnd"/>
            <w:r>
              <w:t xml:space="preserve"> végétale, …)</w:t>
            </w:r>
          </w:p>
        </w:tc>
        <w:tc>
          <w:tcPr>
            <w:tcW w:w="4536" w:type="dxa"/>
          </w:tcPr>
          <w:p w14:paraId="09E48F37" w14:textId="77777777" w:rsidR="000143CF" w:rsidRDefault="000143CF"/>
        </w:tc>
        <w:tc>
          <w:tcPr>
            <w:tcW w:w="4478" w:type="dxa"/>
          </w:tcPr>
          <w:p w14:paraId="2056E7E8" w14:textId="77777777" w:rsidR="000143CF" w:rsidRDefault="000143CF"/>
        </w:tc>
      </w:tr>
      <w:tr w:rsidR="000143CF" w14:paraId="54FEC2B5" w14:textId="77777777" w:rsidTr="00F94AD3">
        <w:tc>
          <w:tcPr>
            <w:tcW w:w="2405" w:type="dxa"/>
            <w:vMerge/>
          </w:tcPr>
          <w:p w14:paraId="6DAA54B5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3A808337" w14:textId="4A3F007F" w:rsidR="000143CF" w:rsidRDefault="000143CF">
            <w:r>
              <w:t>Projet générateur d’apport important de matériaux sur site, aspect potentiel local et transport, aspect stockages</w:t>
            </w:r>
          </w:p>
        </w:tc>
        <w:tc>
          <w:tcPr>
            <w:tcW w:w="4536" w:type="dxa"/>
          </w:tcPr>
          <w:p w14:paraId="6F369857" w14:textId="77777777" w:rsidR="000143CF" w:rsidRDefault="000143CF"/>
        </w:tc>
        <w:tc>
          <w:tcPr>
            <w:tcW w:w="4478" w:type="dxa"/>
          </w:tcPr>
          <w:p w14:paraId="1C7F26C3" w14:textId="77777777" w:rsidR="000143CF" w:rsidRDefault="000143CF"/>
        </w:tc>
      </w:tr>
      <w:tr w:rsidR="000143CF" w14:paraId="7ECD3383" w14:textId="77777777" w:rsidTr="00F94AD3">
        <w:tc>
          <w:tcPr>
            <w:tcW w:w="2405" w:type="dxa"/>
            <w:vMerge/>
          </w:tcPr>
          <w:p w14:paraId="4C80789D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779FF739" w14:textId="6D9D30CD" w:rsidR="000143CF" w:rsidRDefault="000143CF">
            <w:r>
              <w:t>Projet générateur de charroi de matériaux excédentaires important</w:t>
            </w:r>
          </w:p>
        </w:tc>
        <w:tc>
          <w:tcPr>
            <w:tcW w:w="4536" w:type="dxa"/>
          </w:tcPr>
          <w:p w14:paraId="4EDC3DE4" w14:textId="77777777" w:rsidR="000143CF" w:rsidRDefault="000143CF"/>
        </w:tc>
        <w:tc>
          <w:tcPr>
            <w:tcW w:w="4478" w:type="dxa"/>
          </w:tcPr>
          <w:p w14:paraId="723F3B27" w14:textId="77777777" w:rsidR="000143CF" w:rsidRDefault="000143CF"/>
        </w:tc>
      </w:tr>
      <w:tr w:rsidR="000143CF" w14:paraId="421588B0" w14:textId="77777777" w:rsidTr="00F94AD3">
        <w:tc>
          <w:tcPr>
            <w:tcW w:w="2405" w:type="dxa"/>
            <w:vMerge/>
          </w:tcPr>
          <w:p w14:paraId="213E1B9B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66B5DC41" w14:textId="33FE5DA1" w:rsidR="000143CF" w:rsidRDefault="000143CF">
            <w:r>
              <w:t>Difficulté de desserte au site et embranchement aux voies publiques</w:t>
            </w:r>
          </w:p>
        </w:tc>
        <w:tc>
          <w:tcPr>
            <w:tcW w:w="4536" w:type="dxa"/>
          </w:tcPr>
          <w:p w14:paraId="69CF865F" w14:textId="77777777" w:rsidR="000143CF" w:rsidRDefault="000143CF"/>
        </w:tc>
        <w:tc>
          <w:tcPr>
            <w:tcW w:w="4478" w:type="dxa"/>
          </w:tcPr>
          <w:p w14:paraId="5962E5C4" w14:textId="77777777" w:rsidR="000143CF" w:rsidRDefault="000143CF"/>
        </w:tc>
      </w:tr>
      <w:tr w:rsidR="000143CF" w14:paraId="4EEA19EC" w14:textId="77777777" w:rsidTr="00F94AD3">
        <w:tc>
          <w:tcPr>
            <w:tcW w:w="2405" w:type="dxa"/>
            <w:vMerge w:val="restart"/>
          </w:tcPr>
          <w:p w14:paraId="4F29A4C6" w14:textId="35F4EC27" w:rsidR="000143CF" w:rsidRPr="000143CF" w:rsidRDefault="000143CF" w:rsidP="00E53920">
            <w:pPr>
              <w:jc w:val="center"/>
              <w:rPr>
                <w:b/>
                <w:bCs/>
              </w:rPr>
            </w:pPr>
            <w:r w:rsidRPr="000143CF">
              <w:rPr>
                <w:b/>
                <w:bCs/>
              </w:rPr>
              <w:t>Aspect phasage et recyclage</w:t>
            </w:r>
          </w:p>
        </w:tc>
        <w:tc>
          <w:tcPr>
            <w:tcW w:w="3969" w:type="dxa"/>
          </w:tcPr>
          <w:p w14:paraId="0BA31BCC" w14:textId="774F79F8" w:rsidR="000143CF" w:rsidRDefault="000143CF">
            <w:r>
              <w:t>Phasage qui va générer des trafics d’engins et/ou de personnel sur voies non revêtues</w:t>
            </w:r>
          </w:p>
        </w:tc>
        <w:tc>
          <w:tcPr>
            <w:tcW w:w="4536" w:type="dxa"/>
          </w:tcPr>
          <w:p w14:paraId="0B6E08C0" w14:textId="77777777" w:rsidR="000143CF" w:rsidRDefault="000143CF"/>
        </w:tc>
        <w:tc>
          <w:tcPr>
            <w:tcW w:w="4478" w:type="dxa"/>
          </w:tcPr>
          <w:p w14:paraId="1752649A" w14:textId="77777777" w:rsidR="000143CF" w:rsidRDefault="000143CF"/>
        </w:tc>
      </w:tr>
      <w:tr w:rsidR="000143CF" w14:paraId="3FA56DDC" w14:textId="77777777" w:rsidTr="00F94AD3">
        <w:tc>
          <w:tcPr>
            <w:tcW w:w="2405" w:type="dxa"/>
            <w:vMerge/>
          </w:tcPr>
          <w:p w14:paraId="05F1527F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15F68ADC" w14:textId="4D1CC09C" w:rsidR="000143CF" w:rsidRDefault="000143CF">
            <w:r>
              <w:t>Projet qui génère des déconstructions préalables, gestion recyclage de matériaux</w:t>
            </w:r>
          </w:p>
        </w:tc>
        <w:tc>
          <w:tcPr>
            <w:tcW w:w="4536" w:type="dxa"/>
          </w:tcPr>
          <w:p w14:paraId="2E39E0A8" w14:textId="77777777" w:rsidR="000143CF" w:rsidRDefault="000143CF"/>
        </w:tc>
        <w:tc>
          <w:tcPr>
            <w:tcW w:w="4478" w:type="dxa"/>
          </w:tcPr>
          <w:p w14:paraId="7D6C527D" w14:textId="77777777" w:rsidR="000143CF" w:rsidRDefault="000143CF"/>
        </w:tc>
      </w:tr>
      <w:tr w:rsidR="000143CF" w14:paraId="7E268FE6" w14:textId="77777777" w:rsidTr="00F94AD3">
        <w:tc>
          <w:tcPr>
            <w:tcW w:w="2405" w:type="dxa"/>
            <w:vMerge/>
          </w:tcPr>
          <w:p w14:paraId="3EBFCD34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F300ED1" w14:textId="21D2D4FA" w:rsidR="000143CF" w:rsidRDefault="000143CF">
            <w:r>
              <w:t>Projet qui présente une dépollution préalable, enjeu de confinement des matériaux et des filières de traitement</w:t>
            </w:r>
          </w:p>
        </w:tc>
        <w:tc>
          <w:tcPr>
            <w:tcW w:w="4536" w:type="dxa"/>
          </w:tcPr>
          <w:p w14:paraId="51B55A57" w14:textId="77777777" w:rsidR="000143CF" w:rsidRDefault="000143CF"/>
        </w:tc>
        <w:tc>
          <w:tcPr>
            <w:tcW w:w="4478" w:type="dxa"/>
          </w:tcPr>
          <w:p w14:paraId="3557A375" w14:textId="77777777" w:rsidR="000143CF" w:rsidRDefault="000143CF"/>
        </w:tc>
      </w:tr>
      <w:tr w:rsidR="000143CF" w14:paraId="6BD5A8A0" w14:textId="77777777" w:rsidTr="00F94AD3">
        <w:tc>
          <w:tcPr>
            <w:tcW w:w="2405" w:type="dxa"/>
            <w:vMerge w:val="restart"/>
          </w:tcPr>
          <w:p w14:paraId="4F76E50A" w14:textId="183D42E1" w:rsidR="000143CF" w:rsidRPr="000143CF" w:rsidRDefault="000143CF" w:rsidP="00E53920">
            <w:pPr>
              <w:jc w:val="center"/>
              <w:rPr>
                <w:b/>
                <w:bCs/>
              </w:rPr>
            </w:pPr>
            <w:r w:rsidRPr="000143CF">
              <w:rPr>
                <w:b/>
                <w:bCs/>
              </w:rPr>
              <w:lastRenderedPageBreak/>
              <w:t>Aspect process technique et engins</w:t>
            </w:r>
          </w:p>
        </w:tc>
        <w:tc>
          <w:tcPr>
            <w:tcW w:w="3969" w:type="dxa"/>
          </w:tcPr>
          <w:p w14:paraId="1F3D9C75" w14:textId="370E5F8D" w:rsidR="000143CF" w:rsidRDefault="000143CF">
            <w:r>
              <w:t>Enjeu lié au façonnage sur site de matériaux avec abrasion ou percussion (sciage, grenaillage de matériaux,…)</w:t>
            </w:r>
          </w:p>
        </w:tc>
        <w:tc>
          <w:tcPr>
            <w:tcW w:w="4536" w:type="dxa"/>
          </w:tcPr>
          <w:p w14:paraId="19A7F698" w14:textId="77777777" w:rsidR="000143CF" w:rsidRDefault="000143CF"/>
        </w:tc>
        <w:tc>
          <w:tcPr>
            <w:tcW w:w="4478" w:type="dxa"/>
          </w:tcPr>
          <w:p w14:paraId="5BABE0A3" w14:textId="77777777" w:rsidR="000143CF" w:rsidRDefault="000143CF"/>
        </w:tc>
      </w:tr>
      <w:tr w:rsidR="000143CF" w14:paraId="77E1F54D" w14:textId="77777777" w:rsidTr="00F94AD3">
        <w:tc>
          <w:tcPr>
            <w:tcW w:w="2405" w:type="dxa"/>
            <w:vMerge/>
          </w:tcPr>
          <w:p w14:paraId="1E196C24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0567333" w14:textId="4F3103F7" w:rsidR="000143CF" w:rsidRDefault="000143CF">
            <w:r>
              <w:t>Enjeu lié a la fabrication sur site  (centrales a béton, ateliers de concassage,…</w:t>
            </w:r>
          </w:p>
        </w:tc>
        <w:tc>
          <w:tcPr>
            <w:tcW w:w="4536" w:type="dxa"/>
          </w:tcPr>
          <w:p w14:paraId="1F8E485E" w14:textId="77777777" w:rsidR="000143CF" w:rsidRDefault="000143CF"/>
        </w:tc>
        <w:tc>
          <w:tcPr>
            <w:tcW w:w="4478" w:type="dxa"/>
          </w:tcPr>
          <w:p w14:paraId="307AF3A6" w14:textId="77777777" w:rsidR="000143CF" w:rsidRDefault="000143CF"/>
        </w:tc>
      </w:tr>
      <w:tr w:rsidR="000143CF" w14:paraId="51C7DD76" w14:textId="77777777" w:rsidTr="00F94AD3">
        <w:tc>
          <w:tcPr>
            <w:tcW w:w="2405" w:type="dxa"/>
            <w:vMerge/>
          </w:tcPr>
          <w:p w14:paraId="051FF708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3654A56E" w14:textId="0856118C" w:rsidR="000143CF" w:rsidRDefault="000143CF">
            <w:r>
              <w:t>Enjeu lié au parc engin  sur site (Engins Mobiles Non Roulants)</w:t>
            </w:r>
          </w:p>
        </w:tc>
        <w:tc>
          <w:tcPr>
            <w:tcW w:w="4536" w:type="dxa"/>
          </w:tcPr>
          <w:p w14:paraId="685B374A" w14:textId="77777777" w:rsidR="000143CF" w:rsidRDefault="000143CF"/>
        </w:tc>
        <w:tc>
          <w:tcPr>
            <w:tcW w:w="4478" w:type="dxa"/>
          </w:tcPr>
          <w:p w14:paraId="0E64F2EB" w14:textId="77777777" w:rsidR="000143CF" w:rsidRDefault="000143CF"/>
        </w:tc>
      </w:tr>
      <w:tr w:rsidR="000143CF" w14:paraId="60BD2B4B" w14:textId="77777777" w:rsidTr="00F94AD3">
        <w:tc>
          <w:tcPr>
            <w:tcW w:w="2405" w:type="dxa"/>
            <w:vMerge/>
          </w:tcPr>
          <w:p w14:paraId="7FC28C48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658C90ED" w14:textId="69FA3A36" w:rsidR="000143CF" w:rsidRDefault="000143CF">
            <w:r>
              <w:t>Enjeu lié au parc roulant utilisé en transport</w:t>
            </w:r>
          </w:p>
        </w:tc>
        <w:tc>
          <w:tcPr>
            <w:tcW w:w="4536" w:type="dxa"/>
          </w:tcPr>
          <w:p w14:paraId="5CA0CE28" w14:textId="77777777" w:rsidR="000143CF" w:rsidRDefault="000143CF"/>
        </w:tc>
        <w:tc>
          <w:tcPr>
            <w:tcW w:w="4478" w:type="dxa"/>
          </w:tcPr>
          <w:p w14:paraId="2011AA40" w14:textId="77777777" w:rsidR="000143CF" w:rsidRDefault="000143CF"/>
        </w:tc>
      </w:tr>
      <w:tr w:rsidR="000143CF" w14:paraId="33963CBE" w14:textId="77777777" w:rsidTr="00F94AD3">
        <w:tc>
          <w:tcPr>
            <w:tcW w:w="2405" w:type="dxa"/>
            <w:vMerge w:val="restart"/>
          </w:tcPr>
          <w:p w14:paraId="6E17B964" w14:textId="7398652D" w:rsidR="000143CF" w:rsidRPr="000143CF" w:rsidRDefault="000143CF" w:rsidP="00E53920">
            <w:pPr>
              <w:jc w:val="center"/>
              <w:rPr>
                <w:b/>
                <w:bCs/>
              </w:rPr>
            </w:pPr>
            <w:r w:rsidRPr="000143CF">
              <w:rPr>
                <w:b/>
                <w:bCs/>
              </w:rPr>
              <w:t>Aspect climat et gestion déchets non inertes</w:t>
            </w:r>
          </w:p>
        </w:tc>
        <w:tc>
          <w:tcPr>
            <w:tcW w:w="3969" w:type="dxa"/>
          </w:tcPr>
          <w:p w14:paraId="1F303162" w14:textId="5358017E" w:rsidR="000143CF" w:rsidRDefault="000143CF">
            <w:r>
              <w:t>Choix des matériaux et cycle de vie</w:t>
            </w:r>
          </w:p>
        </w:tc>
        <w:tc>
          <w:tcPr>
            <w:tcW w:w="4536" w:type="dxa"/>
          </w:tcPr>
          <w:p w14:paraId="16E3406A" w14:textId="77777777" w:rsidR="000143CF" w:rsidRDefault="000143CF"/>
        </w:tc>
        <w:tc>
          <w:tcPr>
            <w:tcW w:w="4478" w:type="dxa"/>
          </w:tcPr>
          <w:p w14:paraId="272AE4BF" w14:textId="77777777" w:rsidR="000143CF" w:rsidRDefault="000143CF"/>
        </w:tc>
      </w:tr>
      <w:tr w:rsidR="000143CF" w14:paraId="33090EF1" w14:textId="77777777" w:rsidTr="00F94AD3">
        <w:tc>
          <w:tcPr>
            <w:tcW w:w="2405" w:type="dxa"/>
            <w:vMerge/>
          </w:tcPr>
          <w:p w14:paraId="5EB8004C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3F03A86" w14:textId="4C104232" w:rsidR="000143CF" w:rsidRDefault="000143CF">
            <w:r>
              <w:t xml:space="preserve">Bilan transport approvisionnement matériaux </w:t>
            </w:r>
          </w:p>
        </w:tc>
        <w:tc>
          <w:tcPr>
            <w:tcW w:w="4536" w:type="dxa"/>
          </w:tcPr>
          <w:p w14:paraId="42021B7E" w14:textId="77777777" w:rsidR="000143CF" w:rsidRDefault="000143CF"/>
        </w:tc>
        <w:tc>
          <w:tcPr>
            <w:tcW w:w="4478" w:type="dxa"/>
          </w:tcPr>
          <w:p w14:paraId="65E5916E" w14:textId="77777777" w:rsidR="000143CF" w:rsidRDefault="000143CF"/>
        </w:tc>
      </w:tr>
      <w:tr w:rsidR="000143CF" w14:paraId="26F483B3" w14:textId="77777777" w:rsidTr="00F94AD3">
        <w:tc>
          <w:tcPr>
            <w:tcW w:w="2405" w:type="dxa"/>
            <w:vMerge/>
          </w:tcPr>
          <w:p w14:paraId="7D805D63" w14:textId="77777777" w:rsidR="000143CF" w:rsidRPr="000143CF" w:rsidRDefault="000143CF" w:rsidP="00E53920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408BA0BE" w14:textId="1095540E" w:rsidR="000143CF" w:rsidRDefault="000143CF">
            <w:r>
              <w:t>Bilan gestion des déchets non inertes</w:t>
            </w:r>
            <w:r w:rsidR="00E53920">
              <w:t>, tri et transport</w:t>
            </w:r>
          </w:p>
        </w:tc>
        <w:tc>
          <w:tcPr>
            <w:tcW w:w="4536" w:type="dxa"/>
          </w:tcPr>
          <w:p w14:paraId="47A26394" w14:textId="77777777" w:rsidR="000143CF" w:rsidRDefault="000143CF"/>
        </w:tc>
        <w:tc>
          <w:tcPr>
            <w:tcW w:w="4478" w:type="dxa"/>
          </w:tcPr>
          <w:p w14:paraId="3BD2F457" w14:textId="77777777" w:rsidR="000143CF" w:rsidRDefault="000143CF"/>
        </w:tc>
      </w:tr>
    </w:tbl>
    <w:p w14:paraId="34F21068" w14:textId="77777777" w:rsidR="00F94AD3" w:rsidRDefault="00F94AD3"/>
    <w:sectPr w:rsidR="00F94AD3" w:rsidSect="00F94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10E"/>
    <w:multiLevelType w:val="hybridMultilevel"/>
    <w:tmpl w:val="BC1C1DE4"/>
    <w:lvl w:ilvl="0" w:tplc="7C30D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3"/>
    <w:rsid w:val="000143CF"/>
    <w:rsid w:val="00015BA4"/>
    <w:rsid w:val="003E298E"/>
    <w:rsid w:val="0057448B"/>
    <w:rsid w:val="00B96A4D"/>
    <w:rsid w:val="00B96ECE"/>
    <w:rsid w:val="00E53920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B93A"/>
  <w15:chartTrackingRefBased/>
  <w15:docId w15:val="{2C18010A-EA30-4BB4-A85D-643F89D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Chatel</dc:creator>
  <cp:keywords/>
  <dc:description/>
  <cp:lastModifiedBy>Nicolas Chatel</cp:lastModifiedBy>
  <cp:revision>1</cp:revision>
  <dcterms:created xsi:type="dcterms:W3CDTF">2021-11-23T16:38:00Z</dcterms:created>
  <dcterms:modified xsi:type="dcterms:W3CDTF">2021-11-23T17:10:00Z</dcterms:modified>
</cp:coreProperties>
</file>